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461D">
      <w:pPr>
        <w:jc w:val="center"/>
        <w:rPr>
          <w:b/>
          <w:bCs/>
          <w:sz w:val="48"/>
        </w:rPr>
      </w:pPr>
      <w:r>
        <w:rPr>
          <w:b/>
          <w:bCs/>
          <w:noProof/>
          <w:sz w:val="22"/>
        </w:rPr>
        <w:drawing>
          <wp:anchor distT="0" distB="0" distL="114300" distR="114300" simplePos="0" relativeHeight="251658240" behindDoc="0" locked="0" layoutInCell="1" allowOverlap="1">
            <wp:simplePos x="0" y="0"/>
            <wp:positionH relativeFrom="column">
              <wp:posOffset>4623435</wp:posOffset>
            </wp:positionH>
            <wp:positionV relativeFrom="paragraph">
              <wp:posOffset>116840</wp:posOffset>
            </wp:positionV>
            <wp:extent cx="1084580" cy="1143000"/>
            <wp:effectExtent l="0" t="0" r="1270" b="0"/>
            <wp:wrapSquare wrapText="bothSides"/>
            <wp:docPr id="3" name="Picture 3" descr="D:\PFiles\MSOffice\Clipart\standard\stddir4\so0186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Files\MSOffice\Clipart\standard\stddir4\so01860_.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5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2"/>
        </w:rPr>
        <w:drawing>
          <wp:anchor distT="0" distB="0" distL="114300" distR="114300" simplePos="0" relativeHeight="251657216" behindDoc="0" locked="0" layoutInCell="1" allowOverlap="0">
            <wp:simplePos x="0" y="0"/>
            <wp:positionH relativeFrom="column">
              <wp:posOffset>-62865</wp:posOffset>
            </wp:positionH>
            <wp:positionV relativeFrom="page">
              <wp:posOffset>453390</wp:posOffset>
            </wp:positionV>
            <wp:extent cx="1143635" cy="1263650"/>
            <wp:effectExtent l="0" t="0" r="0" b="0"/>
            <wp:wrapSquare wrapText="bothSides"/>
            <wp:docPr id="2" name="Picture 2" descr="D:\PFiles\MSOffice\Clipart\standard\stddir1\bd0541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Files\MSOffice\Clipart\standard\stddir1\bd05410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886">
        <w:rPr>
          <w:b/>
          <w:bCs/>
          <w:sz w:val="48"/>
        </w:rPr>
        <w:t>2nd  Grade</w:t>
      </w:r>
    </w:p>
    <w:p w:rsidR="00000000" w:rsidRDefault="00EC3886">
      <w:pPr>
        <w:jc w:val="center"/>
        <w:rPr>
          <w:sz w:val="54"/>
        </w:rPr>
      </w:pPr>
      <w:r>
        <w:rPr>
          <w:b/>
          <w:bCs/>
          <w:sz w:val="48"/>
        </w:rPr>
        <w:t>My Christmas Story</w:t>
      </w:r>
    </w:p>
    <w:p w:rsidR="00000000" w:rsidRDefault="00EC3886"/>
    <w:p w:rsidR="00000000" w:rsidRDefault="00EC3886">
      <w:pPr>
        <w:pStyle w:val="AutoText"/>
      </w:pPr>
    </w:p>
    <w:p w:rsidR="00000000" w:rsidRDefault="00EC3886"/>
    <w:p w:rsidR="00000000" w:rsidRDefault="00EC3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000000">
        <w:tblPrEx>
          <w:tblCellMar>
            <w:top w:w="0" w:type="dxa"/>
            <w:bottom w:w="0" w:type="dxa"/>
          </w:tblCellMar>
        </w:tblPrEx>
        <w:tc>
          <w:tcPr>
            <w:tcW w:w="1728" w:type="dxa"/>
            <w:shd w:val="clear" w:color="auto" w:fill="FFFF99"/>
          </w:tcPr>
          <w:p w:rsidR="00000000" w:rsidRDefault="00EC3886">
            <w:pPr>
              <w:jc w:val="right"/>
              <w:rPr>
                <w:b/>
                <w:bCs/>
                <w:sz w:val="32"/>
              </w:rPr>
            </w:pPr>
            <w:r>
              <w:rPr>
                <w:b/>
                <w:bCs/>
                <w:sz w:val="32"/>
              </w:rPr>
              <w:t>My name:</w:t>
            </w:r>
          </w:p>
        </w:tc>
        <w:tc>
          <w:tcPr>
            <w:tcW w:w="7848" w:type="dxa"/>
          </w:tcPr>
          <w:p w:rsidR="00000000" w:rsidRDefault="00EC3886">
            <w:r>
              <w:rPr>
                <w:sz w:val="32"/>
              </w:rPr>
              <w:fldChar w:fldCharType="begin">
                <w:ffData>
                  <w:name w:val=""/>
                  <w:enabled/>
                  <w:calcOnExit w:val="0"/>
                  <w:statusText w:type="text" w:val="Type your sentence using the word on the left."/>
                  <w:textInput>
                    <w:maxLength w:val="60"/>
                    <w:format w:val="TITLE CASE"/>
                  </w:textInput>
                </w:ffData>
              </w:fldChar>
            </w:r>
            <w:r>
              <w:rPr>
                <w:sz w:val="32"/>
              </w:rPr>
              <w:instrText xml:space="preserve"> FORMTEXT </w:instrText>
            </w:r>
            <w:r>
              <w:rPr>
                <w:sz w:val="32"/>
              </w:rPr>
            </w:r>
            <w:r>
              <w:rPr>
                <w:sz w:val="32"/>
              </w:rPr>
              <w:fldChar w:fldCharType="separate"/>
            </w:r>
            <w:r>
              <w:rPr>
                <w:noProof/>
                <w:sz w:val="32"/>
              </w:rPr>
              <w:t> </w:t>
            </w:r>
            <w:r>
              <w:rPr>
                <w:noProof/>
                <w:sz w:val="32"/>
              </w:rPr>
              <w:t> </w:t>
            </w:r>
            <w:r>
              <w:rPr>
                <w:noProof/>
                <w:sz w:val="32"/>
              </w:rPr>
              <w:t> </w:t>
            </w:r>
            <w:r>
              <w:rPr>
                <w:noProof/>
                <w:sz w:val="32"/>
              </w:rPr>
              <w:t> </w:t>
            </w:r>
            <w:r>
              <w:rPr>
                <w:noProof/>
                <w:sz w:val="32"/>
              </w:rPr>
              <w:t> </w:t>
            </w:r>
            <w:r>
              <w:rPr>
                <w:sz w:val="32"/>
              </w:rPr>
              <w:fldChar w:fldCharType="end"/>
            </w:r>
          </w:p>
        </w:tc>
      </w:tr>
    </w:tbl>
    <w:p w:rsidR="00000000" w:rsidRDefault="00EC3886"/>
    <w:p w:rsidR="00000000" w:rsidRDefault="00EC3886">
      <w:pPr>
        <w:pBdr>
          <w:top w:val="single" w:sz="4" w:space="1" w:color="auto"/>
          <w:left w:val="single" w:sz="4" w:space="4" w:color="auto"/>
          <w:bottom w:val="single" w:sz="4" w:space="1" w:color="auto"/>
          <w:right w:val="single" w:sz="4" w:space="4" w:color="auto"/>
        </w:pBdr>
        <w:spacing w:after="240"/>
        <w:rPr>
          <w:i/>
          <w:iCs/>
        </w:rPr>
      </w:pPr>
      <w:r>
        <w:rPr>
          <w:i/>
          <w:iCs/>
        </w:rPr>
        <w:t>Use the words in the boxes below. Type your story in the box at the bottom. Try to use as many words as you can. You can click in the small box in front of the word when you have used it in</w:t>
      </w:r>
      <w:r>
        <w:rPr>
          <w:i/>
          <w:iCs/>
        </w:rPr>
        <w:t xml:space="preserve"> your story. You can use these words more than once. Use the </w:t>
      </w:r>
      <w:r>
        <w:rPr>
          <w:b/>
          <w:bCs/>
          <w:i/>
          <w:iCs/>
        </w:rPr>
        <w:t>TAB</w:t>
      </w:r>
      <w:r>
        <w:rPr>
          <w:i/>
          <w:iCs/>
        </w:rPr>
        <w:t xml:space="preserve"> key to move into story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2495"/>
        <w:gridCol w:w="511"/>
        <w:gridCol w:w="1940"/>
        <w:gridCol w:w="492"/>
        <w:gridCol w:w="1972"/>
        <w:gridCol w:w="492"/>
        <w:gridCol w:w="1182"/>
      </w:tblGrid>
      <w:tr w:rsidR="00000000">
        <w:tblPrEx>
          <w:tblCellMar>
            <w:top w:w="0" w:type="dxa"/>
            <w:bottom w:w="0" w:type="dxa"/>
          </w:tblCellMar>
        </w:tblPrEx>
        <w:trPr>
          <w:trHeight w:hRule="exact" w:val="352"/>
        </w:trPr>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p>
        </w:tc>
        <w:tc>
          <w:tcPr>
            <w:tcW w:w="2495" w:type="dxa"/>
            <w:tcBorders>
              <w:top w:val="nil"/>
              <w:left w:val="nil"/>
              <w:bottom w:val="nil"/>
              <w:right w:val="nil"/>
            </w:tcBorders>
            <w:vAlign w:val="center"/>
          </w:tcPr>
          <w:p w:rsidR="00000000" w:rsidRDefault="00EC3886">
            <w:pPr>
              <w:pStyle w:val="AutoText"/>
            </w:pPr>
            <w:r>
              <w:t>Jesus</w:t>
            </w:r>
          </w:p>
        </w:tc>
        <w:tc>
          <w:tcPr>
            <w:tcW w:w="511"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940" w:type="dxa"/>
            <w:tcBorders>
              <w:top w:val="nil"/>
              <w:left w:val="nil"/>
              <w:bottom w:val="nil"/>
              <w:right w:val="nil"/>
            </w:tcBorders>
            <w:vAlign w:val="center"/>
          </w:tcPr>
          <w:p w:rsidR="00000000" w:rsidRDefault="00EC3886">
            <w:pPr>
              <w:pStyle w:val="AutoText"/>
            </w:pPr>
            <w:r>
              <w:t>Mary</w:t>
            </w:r>
          </w:p>
        </w:tc>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972" w:type="dxa"/>
            <w:tcBorders>
              <w:top w:val="nil"/>
              <w:left w:val="nil"/>
              <w:bottom w:val="nil"/>
              <w:right w:val="nil"/>
            </w:tcBorders>
            <w:vAlign w:val="center"/>
          </w:tcPr>
          <w:p w:rsidR="00000000" w:rsidRDefault="00EC3886">
            <w:pPr>
              <w:pStyle w:val="AutoText"/>
            </w:pPr>
            <w:r>
              <w:t>Joseph</w:t>
            </w:r>
          </w:p>
        </w:tc>
        <w:bookmarkStart w:id="1" w:name="_GoBack"/>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ed w:val="0"/>
                  </w:checkBox>
                </w:ffData>
              </w:fldChar>
            </w:r>
            <w:r>
              <w:instrText xml:space="preserve"> FORMCHECKBOX </w:instrText>
            </w:r>
            <w:r>
              <w:fldChar w:fldCharType="end"/>
            </w:r>
            <w:bookmarkEnd w:id="1"/>
          </w:p>
        </w:tc>
        <w:tc>
          <w:tcPr>
            <w:tcW w:w="1182" w:type="dxa"/>
            <w:tcBorders>
              <w:top w:val="nil"/>
              <w:left w:val="nil"/>
              <w:bottom w:val="nil"/>
              <w:right w:val="nil"/>
            </w:tcBorders>
            <w:vAlign w:val="center"/>
          </w:tcPr>
          <w:p w:rsidR="00000000" w:rsidRDefault="00EC3886">
            <w:pPr>
              <w:pStyle w:val="AutoText"/>
            </w:pPr>
            <w:r>
              <w:t>Manger</w:t>
            </w:r>
          </w:p>
        </w:tc>
      </w:tr>
      <w:tr w:rsidR="00000000">
        <w:tblPrEx>
          <w:tblCellMar>
            <w:top w:w="0" w:type="dxa"/>
            <w:bottom w:w="0" w:type="dxa"/>
          </w:tblCellMar>
        </w:tblPrEx>
        <w:trPr>
          <w:trHeight w:hRule="exact" w:val="352"/>
        </w:trPr>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495" w:type="dxa"/>
            <w:tcBorders>
              <w:top w:val="nil"/>
              <w:left w:val="nil"/>
              <w:bottom w:val="nil"/>
              <w:right w:val="nil"/>
            </w:tcBorders>
            <w:vAlign w:val="center"/>
          </w:tcPr>
          <w:p w:rsidR="00000000" w:rsidRDefault="00EC3886">
            <w:r>
              <w:t>Christmas</w:t>
            </w:r>
          </w:p>
        </w:tc>
        <w:tc>
          <w:tcPr>
            <w:tcW w:w="511"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940" w:type="dxa"/>
            <w:tcBorders>
              <w:top w:val="nil"/>
              <w:left w:val="nil"/>
              <w:bottom w:val="nil"/>
              <w:right w:val="nil"/>
            </w:tcBorders>
            <w:vAlign w:val="center"/>
          </w:tcPr>
          <w:p w:rsidR="00000000" w:rsidRDefault="00EC3886">
            <w:r>
              <w:t>Christmas Eve</w:t>
            </w:r>
          </w:p>
        </w:tc>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w:instrText>
            </w:r>
            <w:r>
              <w:instrText xml:space="preserve">MCHECKBOX </w:instrText>
            </w:r>
            <w:r>
              <w:fldChar w:fldCharType="end"/>
            </w:r>
          </w:p>
        </w:tc>
        <w:tc>
          <w:tcPr>
            <w:tcW w:w="1972" w:type="dxa"/>
            <w:tcBorders>
              <w:top w:val="nil"/>
              <w:left w:val="nil"/>
              <w:bottom w:val="nil"/>
              <w:right w:val="nil"/>
            </w:tcBorders>
            <w:vAlign w:val="center"/>
          </w:tcPr>
          <w:p w:rsidR="00000000" w:rsidRDefault="00EC3886">
            <w:r>
              <w:t>star</w:t>
            </w:r>
          </w:p>
        </w:tc>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182" w:type="dxa"/>
            <w:tcBorders>
              <w:top w:val="nil"/>
              <w:left w:val="nil"/>
              <w:bottom w:val="nil"/>
              <w:right w:val="nil"/>
            </w:tcBorders>
            <w:vAlign w:val="center"/>
          </w:tcPr>
          <w:p w:rsidR="00000000" w:rsidRDefault="00EC3886">
            <w:r>
              <w:t>Angels</w:t>
            </w:r>
          </w:p>
        </w:tc>
      </w:tr>
      <w:tr w:rsidR="00000000">
        <w:tblPrEx>
          <w:tblCellMar>
            <w:top w:w="0" w:type="dxa"/>
            <w:bottom w:w="0" w:type="dxa"/>
          </w:tblCellMar>
        </w:tblPrEx>
        <w:trPr>
          <w:trHeight w:hRule="exact" w:val="352"/>
        </w:trPr>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495" w:type="dxa"/>
            <w:tcBorders>
              <w:top w:val="nil"/>
              <w:left w:val="nil"/>
              <w:bottom w:val="nil"/>
              <w:right w:val="nil"/>
            </w:tcBorders>
            <w:vAlign w:val="center"/>
          </w:tcPr>
          <w:p w:rsidR="00000000" w:rsidRDefault="00EC3886">
            <w:r>
              <w:t>shepherds</w:t>
            </w:r>
          </w:p>
        </w:tc>
        <w:tc>
          <w:tcPr>
            <w:tcW w:w="511"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940" w:type="dxa"/>
            <w:tcBorders>
              <w:top w:val="nil"/>
              <w:left w:val="nil"/>
              <w:bottom w:val="nil"/>
              <w:right w:val="nil"/>
            </w:tcBorders>
            <w:vAlign w:val="center"/>
          </w:tcPr>
          <w:p w:rsidR="00000000" w:rsidRDefault="00EC3886">
            <w:r>
              <w:t>kings</w:t>
            </w:r>
          </w:p>
        </w:tc>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972" w:type="dxa"/>
            <w:tcBorders>
              <w:top w:val="nil"/>
              <w:left w:val="nil"/>
              <w:bottom w:val="nil"/>
              <w:right w:val="nil"/>
            </w:tcBorders>
            <w:vAlign w:val="center"/>
          </w:tcPr>
          <w:p w:rsidR="00000000" w:rsidRDefault="00EC3886">
            <w:r>
              <w:t>Santa Claus</w:t>
            </w:r>
          </w:p>
        </w:tc>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182" w:type="dxa"/>
            <w:tcBorders>
              <w:top w:val="nil"/>
              <w:left w:val="nil"/>
              <w:bottom w:val="nil"/>
              <w:right w:val="nil"/>
            </w:tcBorders>
            <w:vAlign w:val="center"/>
          </w:tcPr>
          <w:p w:rsidR="00000000" w:rsidRDefault="00EC3886">
            <w:r>
              <w:t>presents</w:t>
            </w:r>
          </w:p>
        </w:tc>
      </w:tr>
      <w:tr w:rsidR="00000000">
        <w:tblPrEx>
          <w:tblCellMar>
            <w:top w:w="0" w:type="dxa"/>
            <w:bottom w:w="0" w:type="dxa"/>
          </w:tblCellMar>
        </w:tblPrEx>
        <w:trPr>
          <w:trHeight w:hRule="exact" w:val="352"/>
        </w:trPr>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495" w:type="dxa"/>
            <w:tcBorders>
              <w:top w:val="nil"/>
              <w:left w:val="nil"/>
              <w:bottom w:val="nil"/>
              <w:right w:val="nil"/>
            </w:tcBorders>
            <w:vAlign w:val="center"/>
          </w:tcPr>
          <w:p w:rsidR="00000000" w:rsidRDefault="00EC3886">
            <w:r>
              <w:t>St. Nicholas</w:t>
            </w:r>
          </w:p>
        </w:tc>
        <w:tc>
          <w:tcPr>
            <w:tcW w:w="511"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940" w:type="dxa"/>
            <w:tcBorders>
              <w:top w:val="nil"/>
              <w:left w:val="nil"/>
              <w:bottom w:val="nil"/>
              <w:right w:val="nil"/>
            </w:tcBorders>
            <w:vAlign w:val="center"/>
          </w:tcPr>
          <w:p w:rsidR="00000000" w:rsidRDefault="00EC3886">
            <w:r>
              <w:t>tree</w:t>
            </w:r>
          </w:p>
        </w:tc>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972" w:type="dxa"/>
            <w:tcBorders>
              <w:top w:val="nil"/>
              <w:left w:val="nil"/>
              <w:bottom w:val="nil"/>
              <w:right w:val="nil"/>
            </w:tcBorders>
            <w:vAlign w:val="center"/>
          </w:tcPr>
          <w:p w:rsidR="00000000" w:rsidRDefault="00EC3886">
            <w:r>
              <w:t>ornament</w:t>
            </w:r>
          </w:p>
        </w:tc>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182" w:type="dxa"/>
            <w:tcBorders>
              <w:top w:val="nil"/>
              <w:left w:val="nil"/>
              <w:bottom w:val="nil"/>
              <w:right w:val="nil"/>
            </w:tcBorders>
            <w:vAlign w:val="center"/>
          </w:tcPr>
          <w:p w:rsidR="00000000" w:rsidRDefault="00EC3886">
            <w:r>
              <w:t>lig</w:t>
            </w:r>
            <w:r>
              <w:t>hts</w:t>
            </w:r>
          </w:p>
        </w:tc>
      </w:tr>
      <w:tr w:rsidR="00000000">
        <w:tblPrEx>
          <w:tblCellMar>
            <w:top w:w="0" w:type="dxa"/>
            <w:bottom w:w="0" w:type="dxa"/>
          </w:tblCellMar>
        </w:tblPrEx>
        <w:trPr>
          <w:trHeight w:hRule="exact" w:val="352"/>
        </w:trPr>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2495" w:type="dxa"/>
            <w:tcBorders>
              <w:top w:val="nil"/>
              <w:left w:val="nil"/>
              <w:bottom w:val="nil"/>
              <w:right w:val="nil"/>
            </w:tcBorders>
            <w:vAlign w:val="center"/>
          </w:tcPr>
          <w:p w:rsidR="00000000" w:rsidRDefault="00EC3886">
            <w:pPr>
              <w:pStyle w:val="AutoText"/>
            </w:pPr>
            <w:r>
              <w:t>elf</w:t>
            </w:r>
          </w:p>
        </w:tc>
        <w:tc>
          <w:tcPr>
            <w:tcW w:w="511"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940" w:type="dxa"/>
            <w:tcBorders>
              <w:top w:val="nil"/>
              <w:left w:val="nil"/>
              <w:bottom w:val="nil"/>
              <w:right w:val="nil"/>
            </w:tcBorders>
            <w:vAlign w:val="center"/>
          </w:tcPr>
          <w:p w:rsidR="00000000" w:rsidRDefault="00EC3886">
            <w:r>
              <w:t>holly</w:t>
            </w:r>
          </w:p>
        </w:tc>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972" w:type="dxa"/>
            <w:tcBorders>
              <w:top w:val="nil"/>
              <w:left w:val="nil"/>
              <w:bottom w:val="nil"/>
              <w:right w:val="nil"/>
            </w:tcBorders>
            <w:vAlign w:val="center"/>
          </w:tcPr>
          <w:p w:rsidR="00000000" w:rsidRDefault="00EC3886">
            <w:r>
              <w:t>wreath</w:t>
            </w:r>
          </w:p>
        </w:tc>
        <w:tc>
          <w:tcPr>
            <w:tcW w:w="492" w:type="dxa"/>
            <w:tcBorders>
              <w:top w:val="nil"/>
              <w:left w:val="nil"/>
              <w:bottom w:val="nil"/>
              <w:right w:val="nil"/>
            </w:tcBorders>
            <w:vAlign w:val="center"/>
          </w:tcPr>
          <w:p w:rsidR="00000000" w:rsidRDefault="00EC3886">
            <w:pPr>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182" w:type="dxa"/>
            <w:tcBorders>
              <w:top w:val="nil"/>
              <w:left w:val="nil"/>
              <w:bottom w:val="nil"/>
              <w:right w:val="nil"/>
            </w:tcBorders>
            <w:vAlign w:val="center"/>
          </w:tcPr>
          <w:p w:rsidR="00000000" w:rsidRDefault="00EC3886">
            <w:r>
              <w:t>stocking</w:t>
            </w:r>
          </w:p>
        </w:tc>
      </w:tr>
      <w:tr w:rsidR="00000000">
        <w:tblPrEx>
          <w:jc w:val="center"/>
          <w:tblCellMar>
            <w:top w:w="0" w:type="dxa"/>
            <w:bottom w:w="0" w:type="dxa"/>
          </w:tblCellMar>
        </w:tblPrEx>
        <w:trPr>
          <w:cantSplit/>
          <w:jc w:val="center"/>
        </w:trPr>
        <w:tc>
          <w:tcPr>
            <w:tcW w:w="9576" w:type="dxa"/>
            <w:gridSpan w:val="8"/>
            <w:tcBorders>
              <w:top w:val="nil"/>
            </w:tcBorders>
            <w:shd w:val="clear" w:color="auto" w:fill="CCFFCC"/>
          </w:tcPr>
          <w:p w:rsidR="00000000" w:rsidRDefault="00EC3886">
            <w:pPr>
              <w:jc w:val="center"/>
              <w:rPr>
                <w:b/>
                <w:bCs/>
                <w:sz w:val="32"/>
              </w:rPr>
            </w:pPr>
            <w:r>
              <w:rPr>
                <w:b/>
                <w:bCs/>
                <w:sz w:val="32"/>
              </w:rPr>
              <w:t>My Christmas Story</w:t>
            </w:r>
          </w:p>
        </w:tc>
      </w:tr>
      <w:tr w:rsidR="00000000">
        <w:tblPrEx>
          <w:jc w:val="center"/>
          <w:tblCellMar>
            <w:top w:w="0" w:type="dxa"/>
            <w:bottom w:w="0" w:type="dxa"/>
          </w:tblCellMar>
        </w:tblPrEx>
        <w:trPr>
          <w:cantSplit/>
          <w:jc w:val="center"/>
        </w:trPr>
        <w:tc>
          <w:tcPr>
            <w:tcW w:w="9576" w:type="dxa"/>
            <w:gridSpan w:val="8"/>
          </w:tcPr>
          <w:p w:rsidR="00000000" w:rsidRDefault="00EC3886">
            <w:pPr>
              <w:rPr>
                <w:rFonts w:ascii="Comic Sans MS" w:hAnsi="Comic Sans MS"/>
                <w:b/>
                <w:bCs/>
                <w:sz w:val="28"/>
              </w:rPr>
            </w:pPr>
            <w:r>
              <w:rPr>
                <w:rFonts w:ascii="Comic Sans MS" w:hAnsi="Comic Sans MS"/>
                <w:b/>
                <w:bCs/>
                <w:sz w:val="28"/>
              </w:rPr>
              <w:fldChar w:fldCharType="begin">
                <w:ffData>
                  <w:name w:val="Text1"/>
                  <w:enabled/>
                  <w:calcOnExit w:val="0"/>
                  <w:textInput/>
                </w:ffData>
              </w:fldChar>
            </w:r>
            <w:bookmarkStart w:id="2" w:name="Text1"/>
            <w:r>
              <w:rPr>
                <w:rFonts w:ascii="Comic Sans MS" w:hAnsi="Comic Sans MS"/>
                <w:b/>
                <w:bCs/>
                <w:sz w:val="28"/>
              </w:rPr>
              <w:instrText xml:space="preserve"> FORMTEXT </w:instrText>
            </w:r>
            <w:r>
              <w:rPr>
                <w:rFonts w:ascii="Comic Sans MS" w:hAnsi="Comic Sans MS"/>
                <w:b/>
                <w:bCs/>
                <w:sz w:val="28"/>
              </w:rPr>
            </w:r>
            <w:r>
              <w:rPr>
                <w:rFonts w:ascii="Comic Sans MS" w:hAnsi="Comic Sans MS"/>
                <w:b/>
                <w:bCs/>
                <w:sz w:val="28"/>
              </w:rPr>
              <w:fldChar w:fldCharType="separate"/>
            </w:r>
            <w:r>
              <w:rPr>
                <w:rFonts w:ascii="Comic Sans MS" w:hAnsi="Comic Sans MS"/>
                <w:b/>
                <w:bCs/>
                <w:noProof/>
                <w:sz w:val="28"/>
              </w:rPr>
              <w:t> </w:t>
            </w:r>
            <w:r>
              <w:rPr>
                <w:rFonts w:ascii="Comic Sans MS" w:hAnsi="Comic Sans MS"/>
                <w:b/>
                <w:bCs/>
                <w:noProof/>
                <w:sz w:val="28"/>
              </w:rPr>
              <w:t> </w:t>
            </w:r>
            <w:r>
              <w:rPr>
                <w:rFonts w:ascii="Comic Sans MS" w:hAnsi="Comic Sans MS"/>
                <w:b/>
                <w:bCs/>
                <w:noProof/>
                <w:sz w:val="28"/>
              </w:rPr>
              <w:t> </w:t>
            </w:r>
            <w:r>
              <w:rPr>
                <w:rFonts w:ascii="Comic Sans MS" w:hAnsi="Comic Sans MS"/>
                <w:b/>
                <w:bCs/>
                <w:noProof/>
                <w:sz w:val="28"/>
              </w:rPr>
              <w:t> </w:t>
            </w:r>
            <w:r>
              <w:rPr>
                <w:rFonts w:ascii="Comic Sans MS" w:hAnsi="Comic Sans MS"/>
                <w:b/>
                <w:bCs/>
                <w:noProof/>
                <w:sz w:val="28"/>
              </w:rPr>
              <w:t> </w:t>
            </w:r>
            <w:r>
              <w:rPr>
                <w:rFonts w:ascii="Comic Sans MS" w:hAnsi="Comic Sans MS"/>
                <w:b/>
                <w:bCs/>
                <w:sz w:val="28"/>
              </w:rPr>
              <w:fldChar w:fldCharType="end"/>
            </w:r>
            <w:bookmarkEnd w:id="2"/>
          </w:p>
        </w:tc>
      </w:tr>
    </w:tbl>
    <w:p w:rsidR="004B461D" w:rsidRDefault="004B461D"/>
    <w:sectPr w:rsidR="004B461D">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C4C"/>
    <w:multiLevelType w:val="multilevel"/>
    <w:tmpl w:val="D64CD34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1D"/>
    <w:rsid w:val="004B461D"/>
    <w:rsid w:val="00EC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27"/>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7"/>
      </w:numPr>
      <w:spacing w:before="240" w:after="60"/>
      <w:outlineLvl w:val="1"/>
    </w:pPr>
  </w:style>
  <w:style w:type="paragraph" w:styleId="Heading3">
    <w:name w:val="heading 3"/>
    <w:basedOn w:val="Normal"/>
    <w:next w:val="Normal"/>
    <w:qFormat/>
    <w:pPr>
      <w:keepNext/>
      <w:numPr>
        <w:ilvl w:val="2"/>
        <w:numId w:val="27"/>
      </w:numPr>
      <w:spacing w:before="240" w:after="60"/>
      <w:outlineLvl w:val="2"/>
    </w:pPr>
  </w:style>
  <w:style w:type="paragraph" w:styleId="Heading4">
    <w:name w:val="heading 4"/>
    <w:basedOn w:val="Normal"/>
    <w:next w:val="Normal"/>
    <w:qFormat/>
    <w:pPr>
      <w:keepNext/>
      <w:numPr>
        <w:ilvl w:val="3"/>
        <w:numId w:val="27"/>
      </w:numPr>
      <w:spacing w:before="240" w:after="60"/>
      <w:outlineLvl w:val="3"/>
    </w:pPr>
  </w:style>
  <w:style w:type="paragraph" w:styleId="Heading5">
    <w:name w:val="heading 5"/>
    <w:basedOn w:val="Normal"/>
    <w:next w:val="Normal"/>
    <w:qFormat/>
    <w:pPr>
      <w:numPr>
        <w:ilvl w:val="4"/>
        <w:numId w:val="27"/>
      </w:numPr>
      <w:spacing w:before="240" w:after="60"/>
      <w:outlineLvl w:val="4"/>
    </w:pPr>
  </w:style>
  <w:style w:type="paragraph" w:styleId="Heading6">
    <w:name w:val="heading 6"/>
    <w:basedOn w:val="Normal"/>
    <w:next w:val="Normal"/>
    <w:qFormat/>
    <w:pPr>
      <w:numPr>
        <w:ilvl w:val="5"/>
        <w:numId w:val="27"/>
      </w:numPr>
      <w:spacing w:before="240" w:after="60"/>
      <w:outlineLvl w:val="5"/>
    </w:pPr>
    <w:rPr>
      <w:sz w:val="22"/>
    </w:rPr>
  </w:style>
  <w:style w:type="paragraph" w:styleId="Heading7">
    <w:name w:val="heading 7"/>
    <w:basedOn w:val="Normal"/>
    <w:next w:val="Normal"/>
    <w:qFormat/>
    <w:pPr>
      <w:numPr>
        <w:ilvl w:val="6"/>
        <w:numId w:val="27"/>
      </w:numPr>
      <w:spacing w:before="240" w:after="60"/>
      <w:outlineLvl w:val="6"/>
    </w:pPr>
    <w:rPr>
      <w:sz w:val="22"/>
    </w:rPr>
  </w:style>
  <w:style w:type="paragraph" w:styleId="Heading8">
    <w:name w:val="heading 8"/>
    <w:basedOn w:val="Normal"/>
    <w:next w:val="Normal"/>
    <w:qFormat/>
    <w:pPr>
      <w:numPr>
        <w:ilvl w:val="7"/>
        <w:numId w:val="27"/>
      </w:numPr>
      <w:spacing w:before="240" w:after="60"/>
      <w:outlineLvl w:val="7"/>
    </w:pPr>
    <w:rPr>
      <w:sz w:val="20"/>
    </w:rPr>
  </w:style>
  <w:style w:type="paragraph" w:styleId="Heading9">
    <w:name w:val="heading 9"/>
    <w:basedOn w:val="Normal"/>
    <w:next w:val="Normal"/>
    <w:qFormat/>
    <w:pPr>
      <w:numPr>
        <w:ilvl w:val="8"/>
        <w:numId w:val="27"/>
      </w:numPr>
      <w:spacing w:before="240" w:after="60"/>
      <w:outlineLvl w:val="8"/>
    </w:pPr>
    <w:rPr>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sz w:val="28"/>
    </w:rPr>
  </w:style>
  <w:style w:type="paragraph" w:styleId="EnvelopeReturn">
    <w:name w:val="envelope return"/>
    <w:basedOn w:val="Normal"/>
    <w:semiHidden/>
    <w:rPr>
      <w:i/>
      <w:sz w:val="20"/>
    </w:rPr>
  </w:style>
  <w:style w:type="paragraph" w:customStyle="1" w:styleId="AutoText">
    <w:name w:val="AutoText"/>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27"/>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7"/>
      </w:numPr>
      <w:spacing w:before="240" w:after="60"/>
      <w:outlineLvl w:val="1"/>
    </w:pPr>
  </w:style>
  <w:style w:type="paragraph" w:styleId="Heading3">
    <w:name w:val="heading 3"/>
    <w:basedOn w:val="Normal"/>
    <w:next w:val="Normal"/>
    <w:qFormat/>
    <w:pPr>
      <w:keepNext/>
      <w:numPr>
        <w:ilvl w:val="2"/>
        <w:numId w:val="27"/>
      </w:numPr>
      <w:spacing w:before="240" w:after="60"/>
      <w:outlineLvl w:val="2"/>
    </w:pPr>
  </w:style>
  <w:style w:type="paragraph" w:styleId="Heading4">
    <w:name w:val="heading 4"/>
    <w:basedOn w:val="Normal"/>
    <w:next w:val="Normal"/>
    <w:qFormat/>
    <w:pPr>
      <w:keepNext/>
      <w:numPr>
        <w:ilvl w:val="3"/>
        <w:numId w:val="27"/>
      </w:numPr>
      <w:spacing w:before="240" w:after="60"/>
      <w:outlineLvl w:val="3"/>
    </w:pPr>
  </w:style>
  <w:style w:type="paragraph" w:styleId="Heading5">
    <w:name w:val="heading 5"/>
    <w:basedOn w:val="Normal"/>
    <w:next w:val="Normal"/>
    <w:qFormat/>
    <w:pPr>
      <w:numPr>
        <w:ilvl w:val="4"/>
        <w:numId w:val="27"/>
      </w:numPr>
      <w:spacing w:before="240" w:after="60"/>
      <w:outlineLvl w:val="4"/>
    </w:pPr>
  </w:style>
  <w:style w:type="paragraph" w:styleId="Heading6">
    <w:name w:val="heading 6"/>
    <w:basedOn w:val="Normal"/>
    <w:next w:val="Normal"/>
    <w:qFormat/>
    <w:pPr>
      <w:numPr>
        <w:ilvl w:val="5"/>
        <w:numId w:val="27"/>
      </w:numPr>
      <w:spacing w:before="240" w:after="60"/>
      <w:outlineLvl w:val="5"/>
    </w:pPr>
    <w:rPr>
      <w:sz w:val="22"/>
    </w:rPr>
  </w:style>
  <w:style w:type="paragraph" w:styleId="Heading7">
    <w:name w:val="heading 7"/>
    <w:basedOn w:val="Normal"/>
    <w:next w:val="Normal"/>
    <w:qFormat/>
    <w:pPr>
      <w:numPr>
        <w:ilvl w:val="6"/>
        <w:numId w:val="27"/>
      </w:numPr>
      <w:spacing w:before="240" w:after="60"/>
      <w:outlineLvl w:val="6"/>
    </w:pPr>
    <w:rPr>
      <w:sz w:val="22"/>
    </w:rPr>
  </w:style>
  <w:style w:type="paragraph" w:styleId="Heading8">
    <w:name w:val="heading 8"/>
    <w:basedOn w:val="Normal"/>
    <w:next w:val="Normal"/>
    <w:qFormat/>
    <w:pPr>
      <w:numPr>
        <w:ilvl w:val="7"/>
        <w:numId w:val="27"/>
      </w:numPr>
      <w:spacing w:before="240" w:after="60"/>
      <w:outlineLvl w:val="7"/>
    </w:pPr>
    <w:rPr>
      <w:sz w:val="20"/>
    </w:rPr>
  </w:style>
  <w:style w:type="paragraph" w:styleId="Heading9">
    <w:name w:val="heading 9"/>
    <w:basedOn w:val="Normal"/>
    <w:next w:val="Normal"/>
    <w:qFormat/>
    <w:pPr>
      <w:numPr>
        <w:ilvl w:val="8"/>
        <w:numId w:val="27"/>
      </w:numPr>
      <w:spacing w:before="240" w:after="60"/>
      <w:outlineLvl w:val="8"/>
    </w:pPr>
    <w:rPr>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sz w:val="28"/>
    </w:rPr>
  </w:style>
  <w:style w:type="paragraph" w:styleId="EnvelopeReturn">
    <w:name w:val="envelope return"/>
    <w:basedOn w:val="Normal"/>
    <w:semiHidden/>
    <w:rPr>
      <w:i/>
      <w:sz w:val="20"/>
    </w:rPr>
  </w:style>
  <w:style w:type="paragraph" w:customStyle="1" w:styleId="AutoText">
    <w:name w:val="AutoText"/>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ropbox\Koeppel\Templates\2nd%20Grade\12%20-%20December\2nd%20Grade%20Christmas%20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2nd Grade Christmas Story</Template>
  <TotalTime>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2nd Grade – Sentence Builder</vt:lpstr>
    </vt:vector>
  </TitlesOfParts>
  <Company>Louisville, KY</Company>
  <LinksUpToDate>false</LinksUpToDate>
  <CharactersWithSpaces>913</CharactersWithSpaces>
  <SharedDoc>false</SharedDoc>
  <HLinks>
    <vt:vector size="12" baseType="variant">
      <vt:variant>
        <vt:i4>5505133</vt:i4>
      </vt:variant>
      <vt:variant>
        <vt:i4>-1</vt:i4>
      </vt:variant>
      <vt:variant>
        <vt:i4>1026</vt:i4>
      </vt:variant>
      <vt:variant>
        <vt:i4>1</vt:i4>
      </vt:variant>
      <vt:variant>
        <vt:lpwstr>D:\PFiles\MSOffice\Clipart\standard\stddir1\bd05410_.wmf</vt:lpwstr>
      </vt:variant>
      <vt:variant>
        <vt:lpwstr/>
      </vt:variant>
      <vt:variant>
        <vt:i4>6029429</vt:i4>
      </vt:variant>
      <vt:variant>
        <vt:i4>-1</vt:i4>
      </vt:variant>
      <vt:variant>
        <vt:i4>1027</vt:i4>
      </vt:variant>
      <vt:variant>
        <vt:i4>1</vt:i4>
      </vt:variant>
      <vt:variant>
        <vt:lpwstr>D:\PFiles\MSOffice\Clipart\standard\stddir4\so01860_.wmf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 Sentence Builder</dc:title>
  <dc:creator>Jessica</dc:creator>
  <cp:lastModifiedBy>Jessica</cp:lastModifiedBy>
  <cp:revision>2</cp:revision>
  <cp:lastPrinted>1601-01-01T00:00:00Z</cp:lastPrinted>
  <dcterms:created xsi:type="dcterms:W3CDTF">2011-10-26T01:26:00Z</dcterms:created>
  <dcterms:modified xsi:type="dcterms:W3CDTF">2011-10-26T01:27:00Z</dcterms:modified>
</cp:coreProperties>
</file>